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D106" w14:textId="77777777" w:rsidR="00042418" w:rsidRPr="00C40F0F" w:rsidRDefault="00C40F0F" w:rsidP="00042418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CLIMIT-Demo søknad om støtte til idé</w:t>
      </w:r>
      <w:r w:rsidR="00042418" w:rsidRPr="00C40F0F">
        <w:rPr>
          <w:sz w:val="40"/>
          <w:szCs w:val="40"/>
          <w:u w:val="single"/>
        </w:rPr>
        <w:t>utvikling</w:t>
      </w:r>
    </w:p>
    <w:p w14:paraId="47D0CED0" w14:textId="77777777" w:rsidR="00042418" w:rsidRDefault="00042418" w:rsidP="000424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15"/>
      </w:tblGrid>
      <w:tr w:rsidR="00042418" w:rsidRPr="00015E04" w14:paraId="6AFCD025" w14:textId="77777777" w:rsidTr="00BC651C">
        <w:tc>
          <w:tcPr>
            <w:tcW w:w="2547" w:type="dxa"/>
          </w:tcPr>
          <w:p w14:paraId="309AD02A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Søker (navn på foretak)</w:t>
            </w:r>
          </w:p>
        </w:tc>
        <w:tc>
          <w:tcPr>
            <w:tcW w:w="6515" w:type="dxa"/>
          </w:tcPr>
          <w:p w14:paraId="3E30A37D" w14:textId="77777777" w:rsidR="00042418" w:rsidRPr="00015E04" w:rsidRDefault="00042418" w:rsidP="00BC651C">
            <w:pPr>
              <w:rPr>
                <w:rFonts w:cs="Calibri"/>
              </w:rPr>
            </w:pPr>
          </w:p>
        </w:tc>
      </w:tr>
      <w:tr w:rsidR="00042418" w:rsidRPr="00015E04" w14:paraId="70F54335" w14:textId="77777777" w:rsidTr="00BC651C">
        <w:tc>
          <w:tcPr>
            <w:tcW w:w="2547" w:type="dxa"/>
          </w:tcPr>
          <w:p w14:paraId="7FC9FE31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Organisasjonsnummer</w:t>
            </w:r>
          </w:p>
        </w:tc>
        <w:tc>
          <w:tcPr>
            <w:tcW w:w="6515" w:type="dxa"/>
          </w:tcPr>
          <w:p w14:paraId="0329AD98" w14:textId="77777777" w:rsidR="00042418" w:rsidRPr="00015E04" w:rsidRDefault="00042418" w:rsidP="00BC651C">
            <w:pPr>
              <w:rPr>
                <w:rFonts w:cs="Calibri"/>
              </w:rPr>
            </w:pPr>
          </w:p>
        </w:tc>
      </w:tr>
      <w:tr w:rsidR="00042418" w:rsidRPr="00015E04" w14:paraId="35F159A3" w14:textId="77777777" w:rsidTr="00BC651C">
        <w:tc>
          <w:tcPr>
            <w:tcW w:w="2547" w:type="dxa"/>
          </w:tcPr>
          <w:p w14:paraId="0C2041CB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Postadresse</w:t>
            </w:r>
          </w:p>
        </w:tc>
        <w:tc>
          <w:tcPr>
            <w:tcW w:w="6515" w:type="dxa"/>
          </w:tcPr>
          <w:p w14:paraId="4C88C4C3" w14:textId="77777777" w:rsidR="00042418" w:rsidRPr="00015E04" w:rsidRDefault="00042418" w:rsidP="00BC651C">
            <w:pPr>
              <w:rPr>
                <w:rFonts w:cs="Calibri"/>
              </w:rPr>
            </w:pPr>
          </w:p>
        </w:tc>
      </w:tr>
      <w:tr w:rsidR="00042418" w:rsidRPr="00015E04" w14:paraId="0EF0D04D" w14:textId="77777777" w:rsidTr="00BC651C">
        <w:tc>
          <w:tcPr>
            <w:tcW w:w="2547" w:type="dxa"/>
          </w:tcPr>
          <w:p w14:paraId="0708922B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Prosjektnummer (CLIMIT)</w:t>
            </w:r>
          </w:p>
        </w:tc>
        <w:tc>
          <w:tcPr>
            <w:tcW w:w="6515" w:type="dxa"/>
          </w:tcPr>
          <w:p w14:paraId="6EDC27D4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  <w:highlight w:val="green"/>
              </w:rPr>
              <w:t>&lt;Gassnova fyller ut&gt;</w:t>
            </w:r>
          </w:p>
        </w:tc>
      </w:tr>
      <w:tr w:rsidR="00042418" w:rsidRPr="00015E04" w14:paraId="6BFEA034" w14:textId="77777777" w:rsidTr="00BC651C">
        <w:tc>
          <w:tcPr>
            <w:tcW w:w="2547" w:type="dxa"/>
          </w:tcPr>
          <w:p w14:paraId="4773DD2F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Tittel</w:t>
            </w:r>
          </w:p>
        </w:tc>
        <w:tc>
          <w:tcPr>
            <w:tcW w:w="6515" w:type="dxa"/>
          </w:tcPr>
          <w:p w14:paraId="42F92B4A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&lt;</w:t>
            </w:r>
            <w:r w:rsidRPr="00015E04">
              <w:rPr>
                <w:rFonts w:cs="Calibri"/>
                <w:i/>
              </w:rPr>
              <w:t>Offisielt navn på prosjektet</w:t>
            </w:r>
            <w:r w:rsidRPr="00015E04">
              <w:rPr>
                <w:rFonts w:cs="Calibri"/>
              </w:rPr>
              <w:t>&gt;</w:t>
            </w:r>
          </w:p>
        </w:tc>
      </w:tr>
      <w:tr w:rsidR="00042418" w:rsidRPr="00015E04" w14:paraId="49843E90" w14:textId="77777777" w:rsidTr="00BC651C">
        <w:tc>
          <w:tcPr>
            <w:tcW w:w="2547" w:type="dxa"/>
          </w:tcPr>
          <w:p w14:paraId="2254E16E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Arbeidstittel</w:t>
            </w:r>
          </w:p>
        </w:tc>
        <w:tc>
          <w:tcPr>
            <w:tcW w:w="6515" w:type="dxa"/>
          </w:tcPr>
          <w:p w14:paraId="2D58FA3A" w14:textId="77777777" w:rsidR="00042418" w:rsidRPr="00015E04" w:rsidRDefault="00C40F0F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&lt;A</w:t>
            </w:r>
            <w:r w:rsidR="00042418" w:rsidRPr="00015E04">
              <w:rPr>
                <w:rFonts w:cs="Calibri"/>
              </w:rPr>
              <w:t>rbeidstittel på prosjektet&gt;</w:t>
            </w:r>
          </w:p>
        </w:tc>
      </w:tr>
      <w:tr w:rsidR="00042418" w:rsidRPr="00015E04" w14:paraId="76A93207" w14:textId="77777777" w:rsidTr="00BC651C">
        <w:tc>
          <w:tcPr>
            <w:tcW w:w="2547" w:type="dxa"/>
          </w:tcPr>
          <w:p w14:paraId="7160FCB1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Klassifisering av prosjektet i forhold til ESAs retningslinjer</w:t>
            </w:r>
          </w:p>
        </w:tc>
        <w:tc>
          <w:tcPr>
            <w:tcW w:w="6515" w:type="dxa"/>
          </w:tcPr>
          <w:p w14:paraId="30CAFF19" w14:textId="77777777" w:rsidR="00042418" w:rsidRPr="00015E04" w:rsidRDefault="00F00112" w:rsidP="00BC651C">
            <w:pPr>
              <w:rPr>
                <w:rFonts w:cs="Calibri"/>
              </w:rPr>
            </w:pPr>
            <w:r>
              <w:rPr>
                <w:rFonts w:cs="Calibri"/>
              </w:rPr>
              <w:t>Mulighetsstudie</w:t>
            </w:r>
          </w:p>
        </w:tc>
      </w:tr>
      <w:tr w:rsidR="00042418" w:rsidRPr="00015E04" w14:paraId="1E7C2C30" w14:textId="77777777" w:rsidTr="00BC651C">
        <w:tc>
          <w:tcPr>
            <w:tcW w:w="2547" w:type="dxa"/>
          </w:tcPr>
          <w:p w14:paraId="53F12F7A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Prosjektbudsjett (totalbeløpet i kNOK)</w:t>
            </w:r>
          </w:p>
        </w:tc>
        <w:tc>
          <w:tcPr>
            <w:tcW w:w="6515" w:type="dxa"/>
          </w:tcPr>
          <w:p w14:paraId="66B73BC0" w14:textId="77777777" w:rsidR="00042418" w:rsidRPr="00015E04" w:rsidRDefault="00042418" w:rsidP="00BC651C">
            <w:pPr>
              <w:rPr>
                <w:rFonts w:cs="Calibri"/>
              </w:rPr>
            </w:pPr>
          </w:p>
        </w:tc>
      </w:tr>
      <w:tr w:rsidR="00042418" w:rsidRPr="00015E04" w14:paraId="0B343CA5" w14:textId="77777777" w:rsidTr="00BC651C">
        <w:tc>
          <w:tcPr>
            <w:tcW w:w="2547" w:type="dxa"/>
          </w:tcPr>
          <w:p w14:paraId="1CB7F572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Prosjektets startdato</w:t>
            </w:r>
          </w:p>
        </w:tc>
        <w:tc>
          <w:tcPr>
            <w:tcW w:w="6515" w:type="dxa"/>
          </w:tcPr>
          <w:p w14:paraId="584FDF3E" w14:textId="77777777" w:rsidR="00042418" w:rsidRPr="00015E04" w:rsidRDefault="00042418" w:rsidP="00BC651C">
            <w:pPr>
              <w:rPr>
                <w:rFonts w:cs="Calibri"/>
              </w:rPr>
            </w:pPr>
          </w:p>
        </w:tc>
      </w:tr>
      <w:tr w:rsidR="00042418" w:rsidRPr="00015E04" w14:paraId="4342A214" w14:textId="77777777" w:rsidTr="00BC651C">
        <w:tc>
          <w:tcPr>
            <w:tcW w:w="2547" w:type="dxa"/>
          </w:tcPr>
          <w:p w14:paraId="6E0747BA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Prosjektets sluttdato</w:t>
            </w:r>
          </w:p>
        </w:tc>
        <w:tc>
          <w:tcPr>
            <w:tcW w:w="6515" w:type="dxa"/>
          </w:tcPr>
          <w:p w14:paraId="285796D8" w14:textId="77777777" w:rsidR="00042418" w:rsidRPr="00015E04" w:rsidRDefault="00042418" w:rsidP="00BC651C">
            <w:pPr>
              <w:rPr>
                <w:rFonts w:cs="Calibri"/>
              </w:rPr>
            </w:pPr>
          </w:p>
        </w:tc>
      </w:tr>
      <w:tr w:rsidR="00042418" w:rsidRPr="00015E04" w14:paraId="4188EC79" w14:textId="77777777" w:rsidTr="00BC651C">
        <w:tc>
          <w:tcPr>
            <w:tcW w:w="2547" w:type="dxa"/>
          </w:tcPr>
          <w:p w14:paraId="6E50A949" w14:textId="77777777" w:rsidR="00042418" w:rsidRPr="00015E04" w:rsidRDefault="00241B64" w:rsidP="00241B64">
            <w:pPr>
              <w:rPr>
                <w:rFonts w:cs="Calibri"/>
              </w:rPr>
            </w:pPr>
            <w:r>
              <w:rPr>
                <w:rFonts w:cs="Calibri"/>
              </w:rPr>
              <w:t xml:space="preserve">Fullmaktshaver </w:t>
            </w:r>
            <w:r w:rsidR="00042418" w:rsidRPr="00015E04">
              <w:rPr>
                <w:rFonts w:cs="Calibri"/>
              </w:rPr>
              <w:t>hos Prosjektansvarlig</w:t>
            </w:r>
          </w:p>
        </w:tc>
        <w:tc>
          <w:tcPr>
            <w:tcW w:w="6515" w:type="dxa"/>
          </w:tcPr>
          <w:p w14:paraId="277B556D" w14:textId="77777777" w:rsidR="00042418" w:rsidRPr="00015E04" w:rsidRDefault="00C40F0F" w:rsidP="00BC651C">
            <w:pPr>
              <w:rPr>
                <w:rFonts w:cs="Calibri"/>
                <w:color w:val="C00000"/>
              </w:rPr>
            </w:pPr>
            <w:r w:rsidRPr="00015E04">
              <w:rPr>
                <w:rFonts w:cs="Calibri"/>
              </w:rPr>
              <w:t>&lt;Navn&gt; &lt;E</w:t>
            </w:r>
            <w:r w:rsidR="00042418" w:rsidRPr="00015E04">
              <w:rPr>
                <w:rFonts w:cs="Calibri"/>
              </w:rPr>
              <w:t>-post&gt;</w:t>
            </w:r>
          </w:p>
        </w:tc>
      </w:tr>
      <w:tr w:rsidR="00042418" w:rsidRPr="00015E04" w14:paraId="4FEBAC76" w14:textId="77777777" w:rsidTr="00BC651C">
        <w:tc>
          <w:tcPr>
            <w:tcW w:w="2547" w:type="dxa"/>
          </w:tcPr>
          <w:p w14:paraId="3CE4A870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Prosjektleder</w:t>
            </w:r>
          </w:p>
        </w:tc>
        <w:tc>
          <w:tcPr>
            <w:tcW w:w="6515" w:type="dxa"/>
          </w:tcPr>
          <w:p w14:paraId="2B1E994B" w14:textId="77777777" w:rsidR="00042418" w:rsidRPr="00015E04" w:rsidRDefault="00C40F0F" w:rsidP="00C40F0F">
            <w:pPr>
              <w:rPr>
                <w:rFonts w:cs="Calibri"/>
              </w:rPr>
            </w:pPr>
            <w:r w:rsidRPr="00015E04">
              <w:rPr>
                <w:rFonts w:cs="Calibri"/>
              </w:rPr>
              <w:t>&lt;N</w:t>
            </w:r>
            <w:r w:rsidR="00042418" w:rsidRPr="00015E04">
              <w:rPr>
                <w:rFonts w:cs="Calibri"/>
              </w:rPr>
              <w:t>avn&gt; &lt;</w:t>
            </w:r>
            <w:r w:rsidRPr="00015E04">
              <w:rPr>
                <w:rFonts w:cs="Calibri"/>
              </w:rPr>
              <w:t>E</w:t>
            </w:r>
            <w:r w:rsidR="00042418" w:rsidRPr="00015E04">
              <w:rPr>
                <w:rFonts w:cs="Calibri"/>
              </w:rPr>
              <w:t xml:space="preserve">-post&gt; </w:t>
            </w:r>
          </w:p>
        </w:tc>
      </w:tr>
      <w:tr w:rsidR="00042418" w:rsidRPr="00015E04" w14:paraId="72D8590A" w14:textId="77777777" w:rsidTr="00BC651C">
        <w:tc>
          <w:tcPr>
            <w:tcW w:w="2547" w:type="dxa"/>
          </w:tcPr>
          <w:p w14:paraId="1F43F905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Kontaktperson hos Gassnova</w:t>
            </w:r>
          </w:p>
        </w:tc>
        <w:tc>
          <w:tcPr>
            <w:tcW w:w="6515" w:type="dxa"/>
          </w:tcPr>
          <w:p w14:paraId="0DB4F99B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  <w:highlight w:val="green"/>
              </w:rPr>
              <w:t>&lt;Gassnova fyller ut&gt;</w:t>
            </w:r>
          </w:p>
        </w:tc>
      </w:tr>
      <w:tr w:rsidR="00042418" w:rsidRPr="00015E04" w14:paraId="4C7E773E" w14:textId="77777777" w:rsidTr="00BC651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DB80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</w:rPr>
              <w:t>Saksnummer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BE7" w14:textId="77777777" w:rsidR="00042418" w:rsidRPr="00015E04" w:rsidRDefault="00042418" w:rsidP="00BC651C">
            <w:pPr>
              <w:rPr>
                <w:rFonts w:cs="Calibri"/>
              </w:rPr>
            </w:pPr>
            <w:r w:rsidRPr="00015E04">
              <w:rPr>
                <w:rFonts w:cs="Calibri"/>
                <w:highlight w:val="green"/>
              </w:rPr>
              <w:t>&lt;Gassnova fyller ut&gt;</w:t>
            </w:r>
          </w:p>
        </w:tc>
      </w:tr>
    </w:tbl>
    <w:p w14:paraId="2AB155B3" w14:textId="77777777" w:rsidR="00014E74" w:rsidRDefault="00014E74"/>
    <w:p w14:paraId="70317523" w14:textId="77777777" w:rsidR="0044176D" w:rsidRDefault="0044176D" w:rsidP="0044176D">
      <w:r w:rsidRPr="0044176D">
        <w:rPr>
          <w:rFonts w:ascii="Aptos" w:hAnsi="Aptos"/>
        </w:rPr>
        <w:t>CLIMIT kan ikke gi finansiell støtte til prosjekter, hvor hele eller deler av arbeidet, har startet eller allerede er gjennomført.</w:t>
      </w:r>
    </w:p>
    <w:p w14:paraId="3467BA00" w14:textId="77777777" w:rsidR="00014E74" w:rsidRDefault="00014E74" w:rsidP="00D17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cs="Calibri"/>
          <w:b/>
        </w:rPr>
      </w:pPr>
      <w:r>
        <w:rPr>
          <w:rFonts w:cs="Calibri"/>
          <w:b/>
        </w:rPr>
        <w:t>B</w:t>
      </w:r>
      <w:r w:rsidR="00D1749E">
        <w:rPr>
          <w:rFonts w:cs="Calibri"/>
          <w:b/>
        </w:rPr>
        <w:t>eskrivelse av idé</w:t>
      </w:r>
      <w:r w:rsidRPr="00014E74">
        <w:rPr>
          <w:rFonts w:cs="Calibri"/>
          <w:b/>
        </w:rPr>
        <w:t xml:space="preserve">en og </w:t>
      </w:r>
      <w:r>
        <w:rPr>
          <w:rFonts w:cs="Calibri"/>
          <w:b/>
        </w:rPr>
        <w:t xml:space="preserve">nødvendig </w:t>
      </w:r>
      <w:r w:rsidRPr="00014E74">
        <w:rPr>
          <w:rFonts w:cs="Calibri"/>
          <w:b/>
        </w:rPr>
        <w:t>bakgrunnsinformasjon for å forstå prosjektet</w:t>
      </w:r>
      <w:r w:rsidR="00D1749E">
        <w:rPr>
          <w:rFonts w:cs="Calibri"/>
          <w:b/>
        </w:rPr>
        <w:t>.</w:t>
      </w:r>
    </w:p>
    <w:p w14:paraId="0A575643" w14:textId="77777777" w:rsidR="00014E74" w:rsidRPr="00F00112" w:rsidRDefault="00F00112" w:rsidP="00014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&lt;</w:t>
      </w:r>
      <w:r w:rsidR="00014E74" w:rsidRPr="00F00112">
        <w:t>Sett inn svaret her</w:t>
      </w:r>
      <w:r>
        <w:t>&gt;</w:t>
      </w:r>
    </w:p>
    <w:p w14:paraId="53950E06" w14:textId="77777777" w:rsidR="00014E74" w:rsidRPr="00F00112" w:rsidRDefault="00014E74" w:rsidP="00D17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cs="Calibri"/>
          <w:b/>
        </w:rPr>
      </w:pPr>
      <w:r w:rsidRPr="00F00112">
        <w:rPr>
          <w:rFonts w:cs="Calibri"/>
          <w:b/>
        </w:rPr>
        <w:t xml:space="preserve">Prosjektbeskrivelse. </w:t>
      </w:r>
      <w:r w:rsidRPr="00F00112">
        <w:rPr>
          <w:rFonts w:cs="Calibri"/>
        </w:rPr>
        <w:t>Hva skal gjøres i prosjektet og hvilke aktiviteter skal gjennomføres ?</w:t>
      </w:r>
    </w:p>
    <w:p w14:paraId="1847D32D" w14:textId="77777777" w:rsidR="00F00112" w:rsidRDefault="00F00112" w:rsidP="00F00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&lt;</w:t>
      </w:r>
      <w:r w:rsidRPr="00F00112">
        <w:t>Sett inn svaret her</w:t>
      </w:r>
      <w:r>
        <w:t>&gt;</w:t>
      </w:r>
    </w:p>
    <w:p w14:paraId="167D1468" w14:textId="77777777" w:rsidR="00F00112" w:rsidRDefault="00F00112" w:rsidP="00D17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</w:pPr>
      <w:r w:rsidRPr="00F00112">
        <w:rPr>
          <w:rFonts w:cs="Calibri"/>
          <w:b/>
        </w:rPr>
        <w:t>Ideens potensial.</w:t>
      </w:r>
      <w:r>
        <w:rPr>
          <w:rFonts w:cs="Calibri"/>
        </w:rPr>
        <w:t xml:space="preserve"> </w:t>
      </w:r>
      <w:r w:rsidRPr="00015E04">
        <w:rPr>
          <w:rFonts w:cs="Calibri"/>
        </w:rPr>
        <w:t>Hvorfor er dette en god idé? Hva er nytt eller unikt eller bedre enn dagens løsninger? Hva er potensialet for redusert energiforbruk og reduserte kostnader? Andre fordeler</w:t>
      </w:r>
      <w:r>
        <w:rPr>
          <w:rFonts w:cs="Calibri"/>
        </w:rPr>
        <w:t>?</w:t>
      </w:r>
    </w:p>
    <w:p w14:paraId="57848FF4" w14:textId="77777777" w:rsidR="00F00112" w:rsidRDefault="00F00112" w:rsidP="00F00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&lt;</w:t>
      </w:r>
      <w:r w:rsidRPr="00F00112">
        <w:t>Sett inn svaret her</w:t>
      </w:r>
      <w:r>
        <w:t>&gt;</w:t>
      </w:r>
    </w:p>
    <w:p w14:paraId="139369FF" w14:textId="77777777" w:rsidR="00F00112" w:rsidRPr="00F00112" w:rsidRDefault="00F00112" w:rsidP="00D17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b/>
        </w:rPr>
      </w:pPr>
      <w:r w:rsidRPr="00F00112">
        <w:rPr>
          <w:rFonts w:cs="Calibri"/>
          <w:b/>
        </w:rPr>
        <w:t>Prosjektets mål.</w:t>
      </w:r>
      <w:r w:rsidRPr="00F00112">
        <w:rPr>
          <w:rFonts w:cs="Calibri"/>
        </w:rPr>
        <w:t xml:space="preserve"> </w:t>
      </w:r>
      <w:r w:rsidRPr="00015E04">
        <w:rPr>
          <w:rFonts w:cs="Calibri"/>
        </w:rPr>
        <w:t xml:space="preserve">Beskriv hensikten med prosjektet, gjerne med målbare mål og suksesskriterier. </w:t>
      </w:r>
      <w:r>
        <w:rPr>
          <w:rFonts w:cs="Calibri"/>
        </w:rPr>
        <w:t xml:space="preserve">Skal prosjektet brukes til å ta en avgjørelse ? </w:t>
      </w:r>
      <w:r w:rsidRPr="00015E04">
        <w:rPr>
          <w:rFonts w:cs="Calibri"/>
        </w:rPr>
        <w:t>For eks. «hensikten med prosjektet er å finne ut om vi skal satse videre på ideen. Hvis resultatet av prosjektet viser at B&gt;C så v</w:t>
      </w:r>
      <w:r>
        <w:rPr>
          <w:rFonts w:cs="Calibri"/>
        </w:rPr>
        <w:t>il vi gå videre med prosjektet»</w:t>
      </w:r>
    </w:p>
    <w:p w14:paraId="195613C3" w14:textId="77777777" w:rsidR="00F00112" w:rsidRDefault="00F00112" w:rsidP="00F00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&lt;</w:t>
      </w:r>
      <w:r w:rsidRPr="00F00112">
        <w:t>Sett inn svaret her</w:t>
      </w:r>
      <w:r>
        <w:t>&gt;</w:t>
      </w:r>
    </w:p>
    <w:p w14:paraId="1640D531" w14:textId="77777777" w:rsidR="00F00112" w:rsidRDefault="00F00112" w:rsidP="00D17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</w:pPr>
      <w:r w:rsidRPr="00F00112">
        <w:rPr>
          <w:rFonts w:cs="Calibri"/>
          <w:b/>
        </w:rPr>
        <w:t>Leveranse.</w:t>
      </w:r>
      <w:r>
        <w:rPr>
          <w:rFonts w:cs="Calibri"/>
        </w:rPr>
        <w:t xml:space="preserve"> </w:t>
      </w:r>
      <w:r w:rsidRPr="00015E04">
        <w:rPr>
          <w:rFonts w:cs="Calibri"/>
        </w:rPr>
        <w:t>Hva er leveransen og hva skal den inneholde? Det vil typisk være en sluttrapport. Hva skal sluttrapporten inneholde</w:t>
      </w:r>
      <w:r w:rsidR="00D1749E">
        <w:rPr>
          <w:rFonts w:cs="Calibri"/>
        </w:rPr>
        <w:t>?</w:t>
      </w:r>
    </w:p>
    <w:p w14:paraId="503F78DD" w14:textId="77777777" w:rsidR="00F00112" w:rsidRDefault="00F00112" w:rsidP="00F00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lastRenderedPageBreak/>
        <w:t>&lt;</w:t>
      </w:r>
      <w:r w:rsidRPr="00F00112">
        <w:t>Sett inn svaret her</w:t>
      </w:r>
      <w:r>
        <w:t>&gt;</w:t>
      </w:r>
    </w:p>
    <w:p w14:paraId="2E0C9BBD" w14:textId="77777777" w:rsidR="00F00112" w:rsidRDefault="00F00112" w:rsidP="00F00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4BF7941" w14:textId="77777777" w:rsidR="00042418" w:rsidRPr="00C40F0F" w:rsidRDefault="00042418" w:rsidP="000424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276"/>
      </w:tblGrid>
      <w:tr w:rsidR="00042418" w:rsidRPr="00015E04" w14:paraId="5DF53F04" w14:textId="77777777" w:rsidTr="00015E04">
        <w:trPr>
          <w:trHeight w:val="314"/>
        </w:trPr>
        <w:tc>
          <w:tcPr>
            <w:tcW w:w="7650" w:type="dxa"/>
          </w:tcPr>
          <w:p w14:paraId="309B730E" w14:textId="77777777" w:rsidR="00042418" w:rsidRPr="00015E04" w:rsidRDefault="00042418" w:rsidP="00BC651C">
            <w:pPr>
              <w:rPr>
                <w:rFonts w:eastAsia="SimSun"/>
                <w:b/>
                <w:lang w:eastAsia="nb-NO"/>
              </w:rPr>
            </w:pPr>
            <w:r w:rsidRPr="00015E04">
              <w:rPr>
                <w:rFonts w:eastAsia="SimSun"/>
                <w:b/>
                <w:lang w:eastAsia="nb-NO"/>
              </w:rPr>
              <w:t>Prosjektets kostnads- og finansieringsbudsjett</w:t>
            </w:r>
          </w:p>
        </w:tc>
        <w:tc>
          <w:tcPr>
            <w:tcW w:w="1276" w:type="dxa"/>
          </w:tcPr>
          <w:p w14:paraId="56999BA7" w14:textId="77777777" w:rsidR="00042418" w:rsidRPr="00015E04" w:rsidRDefault="00042418" w:rsidP="00BC651C">
            <w:pPr>
              <w:rPr>
                <w:rFonts w:eastAsia="SimSun"/>
                <w:b/>
                <w:lang w:eastAsia="nb-NO"/>
              </w:rPr>
            </w:pPr>
            <w:r w:rsidRPr="00015E04">
              <w:rPr>
                <w:rFonts w:eastAsia="SimSun"/>
                <w:b/>
                <w:lang w:eastAsia="nb-NO"/>
              </w:rPr>
              <w:t>[kNOK]</w:t>
            </w:r>
          </w:p>
        </w:tc>
      </w:tr>
      <w:tr w:rsidR="00042418" w:rsidRPr="00015E04" w14:paraId="23EF931D" w14:textId="77777777" w:rsidTr="00015E04">
        <w:tc>
          <w:tcPr>
            <w:tcW w:w="7650" w:type="dxa"/>
          </w:tcPr>
          <w:p w14:paraId="247F6521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  <w:r w:rsidRPr="00015E04">
              <w:rPr>
                <w:rFonts w:eastAsia="SimSun"/>
                <w:lang w:eastAsia="nb-NO"/>
              </w:rPr>
              <w:t>Personelltimer</w:t>
            </w:r>
          </w:p>
        </w:tc>
        <w:tc>
          <w:tcPr>
            <w:tcW w:w="1276" w:type="dxa"/>
          </w:tcPr>
          <w:p w14:paraId="46577350" w14:textId="77777777" w:rsidR="00042418" w:rsidRPr="00015E04" w:rsidRDefault="00042418" w:rsidP="00015E04">
            <w:pPr>
              <w:spacing w:after="0" w:line="240" w:lineRule="auto"/>
              <w:rPr>
                <w:rFonts w:eastAsia="SimSun"/>
                <w:lang w:eastAsia="nb-NO"/>
              </w:rPr>
            </w:pPr>
          </w:p>
        </w:tc>
      </w:tr>
      <w:tr w:rsidR="00042418" w:rsidRPr="00015E04" w14:paraId="5BAFABEA" w14:textId="77777777" w:rsidTr="00015E04">
        <w:tc>
          <w:tcPr>
            <w:tcW w:w="7650" w:type="dxa"/>
            <w:tcBorders>
              <w:bottom w:val="single" w:sz="12" w:space="0" w:color="auto"/>
            </w:tcBorders>
          </w:tcPr>
          <w:p w14:paraId="38EB8B37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  <w:r w:rsidRPr="00015E04">
              <w:rPr>
                <w:rFonts w:eastAsia="SimSun"/>
                <w:lang w:eastAsia="nb-NO"/>
              </w:rPr>
              <w:t>Timesats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F4881FD" w14:textId="77777777" w:rsidR="00042418" w:rsidRPr="00015E04" w:rsidRDefault="00042418" w:rsidP="00015E04">
            <w:pPr>
              <w:spacing w:after="0" w:line="240" w:lineRule="auto"/>
              <w:rPr>
                <w:rFonts w:eastAsia="SimSun"/>
                <w:lang w:eastAsia="nb-NO"/>
              </w:rPr>
            </w:pPr>
          </w:p>
        </w:tc>
      </w:tr>
      <w:tr w:rsidR="00042418" w:rsidRPr="00015E04" w14:paraId="3FDC0DB6" w14:textId="77777777" w:rsidTr="00015E04">
        <w:tc>
          <w:tcPr>
            <w:tcW w:w="7650" w:type="dxa"/>
            <w:tcBorders>
              <w:top w:val="single" w:sz="12" w:space="0" w:color="auto"/>
            </w:tcBorders>
          </w:tcPr>
          <w:p w14:paraId="7D630426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  <w:r w:rsidRPr="00015E04">
              <w:rPr>
                <w:rFonts w:eastAsia="SimSun"/>
                <w:lang w:eastAsia="nb-NO"/>
              </w:rPr>
              <w:t>Personalkostnad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AA32555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</w:p>
        </w:tc>
      </w:tr>
      <w:tr w:rsidR="00042418" w:rsidRPr="00015E04" w14:paraId="0002327F" w14:textId="77777777" w:rsidTr="00015E04">
        <w:tc>
          <w:tcPr>
            <w:tcW w:w="7650" w:type="dxa"/>
          </w:tcPr>
          <w:p w14:paraId="7806E52B" w14:textId="77777777" w:rsidR="00042418" w:rsidRPr="00015E04" w:rsidRDefault="00C31713" w:rsidP="00BC651C">
            <w:pPr>
              <w:rPr>
                <w:rFonts w:eastAsia="SimSun"/>
                <w:lang w:eastAsia="nb-NO"/>
              </w:rPr>
            </w:pPr>
            <w:r w:rsidRPr="00015E04">
              <w:rPr>
                <w:rFonts w:eastAsia="SimSun"/>
                <w:lang w:eastAsia="nb-NO"/>
              </w:rPr>
              <w:t>Innkjøp FoU</w:t>
            </w:r>
            <w:r w:rsidR="00042418" w:rsidRPr="00015E04">
              <w:rPr>
                <w:rFonts w:eastAsia="SimSun"/>
                <w:lang w:eastAsia="nb-NO"/>
              </w:rPr>
              <w:t>-tjenester</w:t>
            </w:r>
          </w:p>
        </w:tc>
        <w:tc>
          <w:tcPr>
            <w:tcW w:w="1276" w:type="dxa"/>
          </w:tcPr>
          <w:p w14:paraId="3B928B99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</w:p>
        </w:tc>
      </w:tr>
      <w:tr w:rsidR="00042418" w:rsidRPr="00015E04" w14:paraId="4AF5B3A3" w14:textId="77777777" w:rsidTr="00015E04">
        <w:tc>
          <w:tcPr>
            <w:tcW w:w="7650" w:type="dxa"/>
          </w:tcPr>
          <w:p w14:paraId="6F57D14E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  <w:r w:rsidRPr="00015E04">
              <w:rPr>
                <w:rFonts w:eastAsia="SimSun"/>
                <w:lang w:eastAsia="nb-NO"/>
              </w:rPr>
              <w:t>Utstyr</w:t>
            </w:r>
          </w:p>
        </w:tc>
        <w:tc>
          <w:tcPr>
            <w:tcW w:w="1276" w:type="dxa"/>
          </w:tcPr>
          <w:p w14:paraId="17058CC2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</w:p>
        </w:tc>
      </w:tr>
      <w:tr w:rsidR="00042418" w:rsidRPr="00015E04" w14:paraId="29F5F538" w14:textId="77777777" w:rsidTr="00015E04">
        <w:tc>
          <w:tcPr>
            <w:tcW w:w="7650" w:type="dxa"/>
            <w:tcBorders>
              <w:bottom w:val="single" w:sz="12" w:space="0" w:color="auto"/>
            </w:tcBorders>
          </w:tcPr>
          <w:p w14:paraId="4EF940CA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  <w:r w:rsidRPr="00015E04">
              <w:rPr>
                <w:rFonts w:eastAsia="SimSun"/>
                <w:lang w:eastAsia="nb-NO"/>
              </w:rPr>
              <w:t>Andre driftskostnader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B3777A6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</w:p>
        </w:tc>
      </w:tr>
      <w:tr w:rsidR="00042418" w:rsidRPr="00015E04" w14:paraId="1C4B3D87" w14:textId="77777777" w:rsidTr="00015E04">
        <w:trPr>
          <w:trHeight w:val="290"/>
        </w:trPr>
        <w:tc>
          <w:tcPr>
            <w:tcW w:w="7650" w:type="dxa"/>
            <w:tcBorders>
              <w:top w:val="single" w:sz="12" w:space="0" w:color="auto"/>
            </w:tcBorders>
          </w:tcPr>
          <w:p w14:paraId="5BCD3DFC" w14:textId="77777777" w:rsidR="00042418" w:rsidRPr="00015E04" w:rsidRDefault="00042418" w:rsidP="00BC651C">
            <w:pPr>
              <w:rPr>
                <w:rFonts w:eastAsia="SimSun"/>
                <w:b/>
                <w:lang w:eastAsia="nb-NO"/>
              </w:rPr>
            </w:pPr>
            <w:r w:rsidRPr="00015E04">
              <w:rPr>
                <w:rFonts w:eastAsia="SimSun"/>
                <w:b/>
                <w:lang w:eastAsia="nb-NO"/>
              </w:rPr>
              <w:t>Sum kostnader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BCFC1D0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</w:p>
        </w:tc>
      </w:tr>
      <w:tr w:rsidR="00042418" w:rsidRPr="00015E04" w14:paraId="5D9A32E7" w14:textId="77777777" w:rsidTr="00015E04">
        <w:tc>
          <w:tcPr>
            <w:tcW w:w="7650" w:type="dxa"/>
          </w:tcPr>
          <w:p w14:paraId="0D842C5A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  <w:r w:rsidRPr="00015E04">
              <w:rPr>
                <w:rFonts w:eastAsia="SimSun"/>
                <w:lang w:eastAsia="nb-NO"/>
              </w:rPr>
              <w:t>Egenfinansiering</w:t>
            </w:r>
          </w:p>
        </w:tc>
        <w:tc>
          <w:tcPr>
            <w:tcW w:w="1276" w:type="dxa"/>
          </w:tcPr>
          <w:p w14:paraId="22A6370A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</w:p>
        </w:tc>
      </w:tr>
      <w:tr w:rsidR="00042418" w:rsidRPr="00015E04" w14:paraId="425E0F33" w14:textId="77777777" w:rsidTr="00015E04">
        <w:tc>
          <w:tcPr>
            <w:tcW w:w="7650" w:type="dxa"/>
            <w:tcBorders>
              <w:bottom w:val="single" w:sz="12" w:space="0" w:color="auto"/>
            </w:tcBorders>
          </w:tcPr>
          <w:p w14:paraId="7F9FB190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  <w:r w:rsidRPr="00015E04">
              <w:rPr>
                <w:rFonts w:eastAsia="SimSun"/>
                <w:lang w:eastAsia="nb-NO"/>
              </w:rPr>
              <w:t>Fond for CLIMIT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C6BE5DD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</w:p>
        </w:tc>
      </w:tr>
      <w:tr w:rsidR="00042418" w:rsidRPr="00015E04" w14:paraId="2260A312" w14:textId="77777777" w:rsidTr="00015E04">
        <w:tc>
          <w:tcPr>
            <w:tcW w:w="7650" w:type="dxa"/>
            <w:tcBorders>
              <w:top w:val="single" w:sz="12" w:space="0" w:color="auto"/>
            </w:tcBorders>
          </w:tcPr>
          <w:p w14:paraId="2D79EF0C" w14:textId="77777777" w:rsidR="00042418" w:rsidRPr="00015E04" w:rsidRDefault="00042418" w:rsidP="00BC651C">
            <w:pPr>
              <w:rPr>
                <w:rFonts w:eastAsia="SimSun"/>
                <w:b/>
                <w:lang w:eastAsia="nb-NO"/>
              </w:rPr>
            </w:pPr>
            <w:r w:rsidRPr="00015E04">
              <w:rPr>
                <w:rFonts w:eastAsia="SimSun"/>
                <w:b/>
                <w:lang w:eastAsia="nb-NO"/>
              </w:rPr>
              <w:t>Sum finansiering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9D458D5" w14:textId="77777777" w:rsidR="00042418" w:rsidRPr="00015E04" w:rsidRDefault="00042418" w:rsidP="00BC651C">
            <w:pPr>
              <w:rPr>
                <w:rFonts w:eastAsia="SimSun"/>
                <w:lang w:eastAsia="nb-NO"/>
              </w:rPr>
            </w:pPr>
          </w:p>
        </w:tc>
      </w:tr>
    </w:tbl>
    <w:p w14:paraId="705CAC26" w14:textId="77777777" w:rsidR="0044176D" w:rsidRDefault="0044176D" w:rsidP="0044176D">
      <w:pPr>
        <w:pStyle w:val="Overskrift2"/>
        <w:numPr>
          <w:ilvl w:val="0"/>
          <w:numId w:val="0"/>
        </w:numPr>
      </w:pPr>
      <w:r>
        <w:t>Egenerklæring for etterlevelse av GBER</w:t>
      </w:r>
    </w:p>
    <w:p w14:paraId="2E451A01" w14:textId="77777777" w:rsidR="0044176D" w:rsidRDefault="0044176D" w:rsidP="0044176D">
      <w:r>
        <w:t xml:space="preserve">Ved innsendelse av søknad om finansiering fra CLIMIT-Demo bekrefter søker at forholdene i punkt 1 til og med 6 er varetatt og bryter ikke med regelverket i GBER. </w:t>
      </w:r>
    </w:p>
    <w:p w14:paraId="2C0356EE" w14:textId="77777777" w:rsidR="0044176D" w:rsidRPr="00653676" w:rsidRDefault="0044176D" w:rsidP="0044176D">
      <w:r w:rsidRPr="00653676">
        <w:rPr>
          <w:b/>
          <w:bCs/>
        </w:rPr>
        <w:t>1. Foretakets status</w:t>
      </w:r>
    </w:p>
    <w:p w14:paraId="172AB5A4" w14:textId="77777777" w:rsidR="0044176D" w:rsidRPr="00653676" w:rsidRDefault="0044176D" w:rsidP="0044176D">
      <w:r w:rsidRPr="00653676">
        <w:rPr>
          <w:i/>
          <w:iCs/>
        </w:rPr>
        <w:t>(GBER artikkel 1 nr. 4 og artikkel 2 nr. 18)</w:t>
      </w:r>
    </w:p>
    <w:p w14:paraId="5C870B80" w14:textId="77777777" w:rsidR="0044176D" w:rsidRPr="00653676" w:rsidRDefault="0044176D" w:rsidP="0044176D">
      <w:r w:rsidRPr="00653676">
        <w:t>Vi bekrefter at foretaket:</w:t>
      </w:r>
    </w:p>
    <w:p w14:paraId="43D10CCF" w14:textId="77777777" w:rsidR="0044176D" w:rsidRPr="00653676" w:rsidRDefault="0044176D" w:rsidP="0044176D">
      <w:pPr>
        <w:numPr>
          <w:ilvl w:val="0"/>
          <w:numId w:val="2"/>
        </w:numPr>
        <w:spacing w:after="0" w:line="280" w:lineRule="atLeast"/>
      </w:pPr>
      <w:r w:rsidRPr="00653676">
        <w:t xml:space="preserve">ikke er et </w:t>
      </w:r>
      <w:r w:rsidRPr="00653676">
        <w:rPr>
          <w:b/>
          <w:bCs/>
        </w:rPr>
        <w:t>foretak i vanskeligheter</w:t>
      </w:r>
      <w:r w:rsidRPr="00653676">
        <w:t> i henhold til GBER artikkel 2 nr. 18</w:t>
      </w:r>
    </w:p>
    <w:p w14:paraId="45E53CD6" w14:textId="77777777" w:rsidR="0044176D" w:rsidRPr="00653676" w:rsidRDefault="0044176D" w:rsidP="0044176D">
      <w:pPr>
        <w:numPr>
          <w:ilvl w:val="0"/>
          <w:numId w:val="2"/>
        </w:numPr>
        <w:spacing w:after="0" w:line="280" w:lineRule="atLeast"/>
      </w:pPr>
      <w:r w:rsidRPr="00653676">
        <w:t xml:space="preserve">ikke er underlagt et </w:t>
      </w:r>
      <w:r w:rsidRPr="00653676">
        <w:rPr>
          <w:b/>
          <w:bCs/>
        </w:rPr>
        <w:t>utestående krav om tilbakebetaling</w:t>
      </w:r>
      <w:r w:rsidRPr="00653676">
        <w:t> etter vedtak om ulovlig statsstøtte</w:t>
      </w:r>
    </w:p>
    <w:p w14:paraId="065BBD34" w14:textId="77777777" w:rsidR="0044176D" w:rsidRPr="00653676" w:rsidRDefault="0044176D" w:rsidP="0044176D">
      <w:r w:rsidRPr="00653676">
        <w:rPr>
          <w:b/>
          <w:bCs/>
        </w:rPr>
        <w:t>2. Sektorer og aktiviteter</w:t>
      </w:r>
    </w:p>
    <w:p w14:paraId="0876371B" w14:textId="77777777" w:rsidR="0044176D" w:rsidRPr="00653676" w:rsidRDefault="0044176D" w:rsidP="0044176D">
      <w:r w:rsidRPr="00653676">
        <w:rPr>
          <w:i/>
          <w:iCs/>
        </w:rPr>
        <w:t>(GBER artikkel 1 nr. 3)</w:t>
      </w:r>
    </w:p>
    <w:p w14:paraId="3A2CB7AA" w14:textId="77777777" w:rsidR="0044176D" w:rsidRPr="00653676" w:rsidRDefault="0044176D" w:rsidP="0044176D">
      <w:r w:rsidRPr="00653676">
        <w:t>Vi bekrefter at:</w:t>
      </w:r>
    </w:p>
    <w:p w14:paraId="608EB8B7" w14:textId="77777777" w:rsidR="0044176D" w:rsidRPr="00653676" w:rsidRDefault="0044176D" w:rsidP="0044176D">
      <w:pPr>
        <w:numPr>
          <w:ilvl w:val="0"/>
          <w:numId w:val="3"/>
        </w:numPr>
        <w:spacing w:after="0" w:line="280" w:lineRule="atLeast"/>
      </w:pPr>
      <w:r w:rsidRPr="00653676">
        <w:t>prosjektet ikke faller innenfor sektorer eller aktiviteter som er unntatt fra GBER</w:t>
      </w:r>
    </w:p>
    <w:p w14:paraId="5E513B04" w14:textId="77777777" w:rsidR="0044176D" w:rsidRPr="00653676" w:rsidRDefault="0044176D" w:rsidP="0044176D">
      <w:pPr>
        <w:numPr>
          <w:ilvl w:val="0"/>
          <w:numId w:val="3"/>
        </w:numPr>
        <w:spacing w:after="0" w:line="280" w:lineRule="atLeast"/>
      </w:pPr>
      <w:r w:rsidRPr="00653676">
        <w:t xml:space="preserve">dersom foretaket har aktivitet både innenfor og utenfor GBERs virkeområde, er prosjektets: </w:t>
      </w:r>
    </w:p>
    <w:p w14:paraId="6D51EFED" w14:textId="77777777" w:rsidR="0044176D" w:rsidRPr="00653676" w:rsidRDefault="0044176D" w:rsidP="0044176D">
      <w:pPr>
        <w:numPr>
          <w:ilvl w:val="1"/>
          <w:numId w:val="3"/>
        </w:numPr>
        <w:spacing w:after="0" w:line="280" w:lineRule="atLeast"/>
      </w:pPr>
      <w:r w:rsidRPr="00653676">
        <w:t>aktiviteter tydelig avgrenset</w:t>
      </w:r>
    </w:p>
    <w:p w14:paraId="7B6E5161" w14:textId="77777777" w:rsidR="0044176D" w:rsidRPr="00653676" w:rsidRDefault="0044176D" w:rsidP="0044176D">
      <w:pPr>
        <w:numPr>
          <w:ilvl w:val="1"/>
          <w:numId w:val="3"/>
        </w:numPr>
        <w:spacing w:after="0" w:line="280" w:lineRule="atLeast"/>
      </w:pPr>
      <w:r w:rsidRPr="00653676">
        <w:t>kostnader klart atskilt</w:t>
      </w:r>
    </w:p>
    <w:p w14:paraId="5234E0DC" w14:textId="77777777" w:rsidR="0044176D" w:rsidRPr="00653676" w:rsidRDefault="0044176D" w:rsidP="0044176D">
      <w:r w:rsidRPr="00653676">
        <w:rPr>
          <w:b/>
          <w:bCs/>
        </w:rPr>
        <w:t>3. Eksport og konkurranseforhold</w:t>
      </w:r>
    </w:p>
    <w:p w14:paraId="51A3440B" w14:textId="77777777" w:rsidR="0044176D" w:rsidRPr="00653676" w:rsidRDefault="0044176D" w:rsidP="0044176D">
      <w:r w:rsidRPr="00653676">
        <w:rPr>
          <w:i/>
          <w:iCs/>
        </w:rPr>
        <w:t>(GBER artikkel 1 nr. 2 bokstav c og d)</w:t>
      </w:r>
    </w:p>
    <w:p w14:paraId="7F7637F4" w14:textId="77777777" w:rsidR="0044176D" w:rsidRPr="00653676" w:rsidRDefault="0044176D" w:rsidP="0044176D">
      <w:r w:rsidRPr="00653676">
        <w:t>Vi bekrefter at:</w:t>
      </w:r>
    </w:p>
    <w:p w14:paraId="754D834C" w14:textId="77777777" w:rsidR="0044176D" w:rsidRPr="00653676" w:rsidRDefault="0044176D" w:rsidP="0044176D">
      <w:pPr>
        <w:numPr>
          <w:ilvl w:val="0"/>
          <w:numId w:val="4"/>
        </w:numPr>
        <w:spacing w:after="0" w:line="280" w:lineRule="atLeast"/>
      </w:pPr>
      <w:r w:rsidRPr="00653676">
        <w:t xml:space="preserve">prosjektet ikke innebærer støtte: </w:t>
      </w:r>
    </w:p>
    <w:p w14:paraId="39B2FDF6" w14:textId="77777777" w:rsidR="0044176D" w:rsidRPr="00653676" w:rsidRDefault="0044176D" w:rsidP="0044176D">
      <w:pPr>
        <w:numPr>
          <w:ilvl w:val="1"/>
          <w:numId w:val="4"/>
        </w:numPr>
        <w:spacing w:after="0" w:line="280" w:lineRule="atLeast"/>
      </w:pPr>
      <w:r w:rsidRPr="00653676">
        <w:t>direkte knyttet til eksportvolum</w:t>
      </w:r>
    </w:p>
    <w:p w14:paraId="22C589E1" w14:textId="77777777" w:rsidR="0044176D" w:rsidRPr="00653676" w:rsidRDefault="0044176D" w:rsidP="0044176D">
      <w:pPr>
        <w:numPr>
          <w:ilvl w:val="1"/>
          <w:numId w:val="4"/>
        </w:numPr>
        <w:spacing w:after="0" w:line="280" w:lineRule="atLeast"/>
      </w:pPr>
      <w:r w:rsidRPr="00653676">
        <w:t>til etablering eller drift av distribusjonsnett i utlandet</w:t>
      </w:r>
    </w:p>
    <w:p w14:paraId="0F474978" w14:textId="77777777" w:rsidR="0044176D" w:rsidRPr="00653676" w:rsidRDefault="0044176D" w:rsidP="0044176D">
      <w:pPr>
        <w:numPr>
          <w:ilvl w:val="0"/>
          <w:numId w:val="4"/>
        </w:numPr>
        <w:spacing w:after="0" w:line="280" w:lineRule="atLeast"/>
      </w:pPr>
      <w:r w:rsidRPr="00653676">
        <w:lastRenderedPageBreak/>
        <w:t xml:space="preserve">prosjektet ikke er betinget av: </w:t>
      </w:r>
    </w:p>
    <w:p w14:paraId="3CDA3412" w14:textId="77777777" w:rsidR="0044176D" w:rsidRPr="00653676" w:rsidRDefault="0044176D" w:rsidP="0044176D">
      <w:pPr>
        <w:numPr>
          <w:ilvl w:val="1"/>
          <w:numId w:val="4"/>
        </w:numPr>
        <w:spacing w:after="0" w:line="280" w:lineRule="atLeast"/>
      </w:pPr>
      <w:r w:rsidRPr="00653676">
        <w:t>bruk av nasjonale varer eller tjenester fremfor importerte</w:t>
      </w:r>
    </w:p>
    <w:p w14:paraId="1A0C6837" w14:textId="77777777" w:rsidR="0044176D" w:rsidRPr="00653676" w:rsidRDefault="0044176D" w:rsidP="0044176D">
      <w:r w:rsidRPr="00653676">
        <w:rPr>
          <w:b/>
          <w:bCs/>
        </w:rPr>
        <w:t>4. Ikke-diskriminering og etablering</w:t>
      </w:r>
    </w:p>
    <w:p w14:paraId="6906B901" w14:textId="77777777" w:rsidR="0044176D" w:rsidRPr="00653676" w:rsidRDefault="0044176D" w:rsidP="0044176D">
      <w:r w:rsidRPr="00653676">
        <w:rPr>
          <w:i/>
          <w:iCs/>
        </w:rPr>
        <w:t>(GBER artikkel 1 nr. 5 bokstav a og b)</w:t>
      </w:r>
    </w:p>
    <w:p w14:paraId="41F44FF4" w14:textId="77777777" w:rsidR="0044176D" w:rsidRPr="00653676" w:rsidRDefault="0044176D" w:rsidP="0044176D">
      <w:r w:rsidRPr="00653676">
        <w:t>Vi bekrefter at:</w:t>
      </w:r>
    </w:p>
    <w:p w14:paraId="54AC0F64" w14:textId="77777777" w:rsidR="0044176D" w:rsidRPr="00653676" w:rsidRDefault="0044176D" w:rsidP="0044176D">
      <w:pPr>
        <w:numPr>
          <w:ilvl w:val="0"/>
          <w:numId w:val="5"/>
        </w:numPr>
        <w:spacing w:after="0" w:line="280" w:lineRule="atLeast"/>
      </w:pPr>
      <w:r w:rsidRPr="00653676">
        <w:t xml:space="preserve">prosjektet ikke er betinget av at foretaket: </w:t>
      </w:r>
    </w:p>
    <w:p w14:paraId="67D761AB" w14:textId="77777777" w:rsidR="0044176D" w:rsidRPr="00653676" w:rsidRDefault="0044176D" w:rsidP="0044176D">
      <w:pPr>
        <w:numPr>
          <w:ilvl w:val="1"/>
          <w:numId w:val="5"/>
        </w:numPr>
        <w:spacing w:after="0" w:line="280" w:lineRule="atLeast"/>
      </w:pPr>
      <w:r w:rsidRPr="00653676">
        <w:t>har hovedkontor i Norge</w:t>
      </w:r>
    </w:p>
    <w:p w14:paraId="4CCABE01" w14:textId="77777777" w:rsidR="0044176D" w:rsidRPr="00653676" w:rsidRDefault="0044176D" w:rsidP="0044176D">
      <w:pPr>
        <w:numPr>
          <w:ilvl w:val="1"/>
          <w:numId w:val="5"/>
        </w:numPr>
        <w:spacing w:after="0" w:line="280" w:lineRule="atLeast"/>
      </w:pPr>
      <w:r w:rsidRPr="00653676">
        <w:t>er hovedsakelig etablert i Norge</w:t>
      </w:r>
    </w:p>
    <w:p w14:paraId="18E800E3" w14:textId="77777777" w:rsidR="0044176D" w:rsidRPr="00653676" w:rsidRDefault="0044176D" w:rsidP="0044176D">
      <w:pPr>
        <w:numPr>
          <w:ilvl w:val="0"/>
          <w:numId w:val="5"/>
        </w:numPr>
        <w:spacing w:after="0" w:line="280" w:lineRule="atLeast"/>
      </w:pPr>
      <w:r w:rsidRPr="00653676">
        <w:t xml:space="preserve">prosjektet ikke er betinget av bruk av: </w:t>
      </w:r>
    </w:p>
    <w:p w14:paraId="1776B3BF" w14:textId="77777777" w:rsidR="0044176D" w:rsidRPr="00653676" w:rsidRDefault="0044176D" w:rsidP="0044176D">
      <w:pPr>
        <w:numPr>
          <w:ilvl w:val="1"/>
          <w:numId w:val="5"/>
        </w:numPr>
        <w:spacing w:after="0" w:line="280" w:lineRule="atLeast"/>
      </w:pPr>
      <w:r w:rsidRPr="00653676">
        <w:t>norske leverandører eller tjenester</w:t>
      </w:r>
    </w:p>
    <w:p w14:paraId="3FDA7177" w14:textId="77777777" w:rsidR="0044176D" w:rsidRPr="00653676" w:rsidRDefault="0044176D" w:rsidP="0044176D">
      <w:r w:rsidRPr="00653676">
        <w:rPr>
          <w:b/>
          <w:bCs/>
        </w:rPr>
        <w:t>5. Utnyttelse av prosjektresultater</w:t>
      </w:r>
    </w:p>
    <w:p w14:paraId="3A3FBC38" w14:textId="77777777" w:rsidR="0044176D" w:rsidRPr="00653676" w:rsidRDefault="0044176D" w:rsidP="0044176D">
      <w:r w:rsidRPr="00653676">
        <w:rPr>
          <w:i/>
          <w:iCs/>
        </w:rPr>
        <w:t>(GBER artikkel 1 nr. 5 bokstav c)</w:t>
      </w:r>
    </w:p>
    <w:p w14:paraId="3A248FF4" w14:textId="77777777" w:rsidR="0044176D" w:rsidRPr="00653676" w:rsidRDefault="0044176D" w:rsidP="0044176D">
      <w:r w:rsidRPr="00653676">
        <w:t>Vi bekrefter at:</w:t>
      </w:r>
    </w:p>
    <w:p w14:paraId="27B354CA" w14:textId="77777777" w:rsidR="0044176D" w:rsidRPr="00653676" w:rsidRDefault="0044176D" w:rsidP="0044176D">
      <w:pPr>
        <w:numPr>
          <w:ilvl w:val="0"/>
          <w:numId w:val="6"/>
        </w:numPr>
        <w:spacing w:after="0" w:line="280" w:lineRule="atLeast"/>
      </w:pPr>
      <w:r w:rsidRPr="00653676">
        <w:t xml:space="preserve">prosjektets resultater innen forskning, utvikling og innovasjon ikke er underlagt restriksjoner som: </w:t>
      </w:r>
    </w:p>
    <w:p w14:paraId="25C8985C" w14:textId="77777777" w:rsidR="0044176D" w:rsidRPr="00653676" w:rsidRDefault="0044176D" w:rsidP="0044176D">
      <w:pPr>
        <w:numPr>
          <w:ilvl w:val="1"/>
          <w:numId w:val="6"/>
        </w:numPr>
        <w:spacing w:after="0" w:line="280" w:lineRule="atLeast"/>
      </w:pPr>
      <w:r w:rsidRPr="00653676">
        <w:t>begrenser bruk eller kommersiell utnyttelse i andre EØS-land</w:t>
      </w:r>
    </w:p>
    <w:p w14:paraId="1B89C622" w14:textId="77777777" w:rsidR="0044176D" w:rsidRPr="00653676" w:rsidRDefault="0044176D" w:rsidP="0044176D">
      <w:r w:rsidRPr="00653676">
        <w:rPr>
          <w:b/>
          <w:bCs/>
        </w:rPr>
        <w:t>6. Opplysnings- og varslingsplikt</w:t>
      </w:r>
    </w:p>
    <w:p w14:paraId="0F82CF7C" w14:textId="77777777" w:rsidR="0044176D" w:rsidRPr="00653676" w:rsidRDefault="0044176D" w:rsidP="0044176D">
      <w:r w:rsidRPr="00653676">
        <w:t>Vi bekrefter at:</w:t>
      </w:r>
    </w:p>
    <w:p w14:paraId="285E8650" w14:textId="77777777" w:rsidR="0044176D" w:rsidRPr="00653676" w:rsidRDefault="0044176D" w:rsidP="0044176D">
      <w:pPr>
        <w:numPr>
          <w:ilvl w:val="0"/>
          <w:numId w:val="7"/>
        </w:numPr>
        <w:spacing w:after="0" w:line="280" w:lineRule="atLeast"/>
      </w:pPr>
      <w:r w:rsidRPr="00653676">
        <w:t>opplysningene gitt i denne erklæringen er korrekte og fullstendige</w:t>
      </w:r>
    </w:p>
    <w:p w14:paraId="4D5382BA" w14:textId="77777777" w:rsidR="0044176D" w:rsidRPr="00A63995" w:rsidRDefault="0044176D" w:rsidP="0044176D">
      <w:pPr>
        <w:numPr>
          <w:ilvl w:val="0"/>
          <w:numId w:val="7"/>
        </w:numPr>
        <w:spacing w:after="0" w:line="280" w:lineRule="atLeast"/>
      </w:pPr>
      <w:r w:rsidRPr="00653676">
        <w:t>vi vil varsle Gassnova uten ugrunnet opphold dersom forhold som omfattes av erklæringen endres</w:t>
      </w:r>
    </w:p>
    <w:p w14:paraId="17CB0758" w14:textId="77777777" w:rsidR="00042418" w:rsidRPr="00C40F0F" w:rsidRDefault="00042418" w:rsidP="009C2FBA"/>
    <w:sectPr w:rsidR="00042418" w:rsidRPr="00C4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F19"/>
    <w:multiLevelType w:val="multilevel"/>
    <w:tmpl w:val="DFD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A157C"/>
    <w:multiLevelType w:val="multilevel"/>
    <w:tmpl w:val="CCCC4BEC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364"/>
        </w:tabs>
        <w:ind w:left="284" w:firstLine="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" w15:restartNumberingAfterBreak="0">
    <w:nsid w:val="2BE816DF"/>
    <w:multiLevelType w:val="multilevel"/>
    <w:tmpl w:val="52FA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F64DF"/>
    <w:multiLevelType w:val="multilevel"/>
    <w:tmpl w:val="FBE2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D2BD3"/>
    <w:multiLevelType w:val="multilevel"/>
    <w:tmpl w:val="E90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2631E"/>
    <w:multiLevelType w:val="multilevel"/>
    <w:tmpl w:val="7EC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524B1"/>
    <w:multiLevelType w:val="multilevel"/>
    <w:tmpl w:val="9F44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632988">
    <w:abstractNumId w:val="1"/>
  </w:num>
  <w:num w:numId="2" w16cid:durableId="211968846">
    <w:abstractNumId w:val="3"/>
  </w:num>
  <w:num w:numId="3" w16cid:durableId="2113478005">
    <w:abstractNumId w:val="5"/>
  </w:num>
  <w:num w:numId="4" w16cid:durableId="1068112627">
    <w:abstractNumId w:val="0"/>
  </w:num>
  <w:num w:numId="5" w16cid:durableId="152333848">
    <w:abstractNumId w:val="6"/>
  </w:num>
  <w:num w:numId="6" w16cid:durableId="1843160293">
    <w:abstractNumId w:val="2"/>
  </w:num>
  <w:num w:numId="7" w16cid:durableId="42216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BA"/>
    <w:rsid w:val="00014E74"/>
    <w:rsid w:val="00015E04"/>
    <w:rsid w:val="000254D9"/>
    <w:rsid w:val="00042418"/>
    <w:rsid w:val="00073EA3"/>
    <w:rsid w:val="001503E1"/>
    <w:rsid w:val="001D4B54"/>
    <w:rsid w:val="00241B64"/>
    <w:rsid w:val="002C2DF5"/>
    <w:rsid w:val="002D54B8"/>
    <w:rsid w:val="0044176D"/>
    <w:rsid w:val="00733C5B"/>
    <w:rsid w:val="007B268C"/>
    <w:rsid w:val="007B739C"/>
    <w:rsid w:val="007E706C"/>
    <w:rsid w:val="008261BA"/>
    <w:rsid w:val="008F0C96"/>
    <w:rsid w:val="00977B4C"/>
    <w:rsid w:val="009B7D3A"/>
    <w:rsid w:val="009C2FBA"/>
    <w:rsid w:val="00A00066"/>
    <w:rsid w:val="00A2240F"/>
    <w:rsid w:val="00A7268D"/>
    <w:rsid w:val="00B77579"/>
    <w:rsid w:val="00BC651C"/>
    <w:rsid w:val="00C25DED"/>
    <w:rsid w:val="00C31713"/>
    <w:rsid w:val="00C40F0F"/>
    <w:rsid w:val="00CC0B96"/>
    <w:rsid w:val="00D1749E"/>
    <w:rsid w:val="00DD5DA2"/>
    <w:rsid w:val="00F00112"/>
    <w:rsid w:val="00F65836"/>
    <w:rsid w:val="00F67055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0E94"/>
  <w15:chartTrackingRefBased/>
  <w15:docId w15:val="{6786EDE1-64A6-4292-A7CB-C56C5132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44176D"/>
    <w:pPr>
      <w:keepNext/>
      <w:numPr>
        <w:numId w:val="1"/>
      </w:numPr>
      <w:tabs>
        <w:tab w:val="clear" w:pos="851"/>
        <w:tab w:val="num" w:pos="567"/>
      </w:tabs>
      <w:spacing w:after="0" w:line="280" w:lineRule="atLeast"/>
      <w:outlineLvl w:val="0"/>
    </w:pPr>
    <w:rPr>
      <w:rFonts w:ascii="Times New Roman" w:eastAsia="Times New Roman" w:hAnsi="Times New Roman"/>
      <w:b/>
      <w:kern w:val="28"/>
      <w:sz w:val="28"/>
      <w:szCs w:val="20"/>
      <w:lang w:val="en-US"/>
    </w:rPr>
  </w:style>
  <w:style w:type="paragraph" w:styleId="Overskrift2">
    <w:name w:val="heading 2"/>
    <w:basedOn w:val="Overskrift1"/>
    <w:next w:val="Normal"/>
    <w:link w:val="Overskrift2Tegn"/>
    <w:unhideWhenUsed/>
    <w:qFormat/>
    <w:rsid w:val="0044176D"/>
    <w:pPr>
      <w:keepLines/>
      <w:numPr>
        <w:ilvl w:val="1"/>
      </w:numPr>
      <w:spacing w:before="200"/>
      <w:outlineLvl w:val="1"/>
    </w:pPr>
    <w:rPr>
      <w:rFonts w:ascii="Calibri" w:hAnsi="Calibri"/>
      <w:bCs/>
      <w:sz w:val="24"/>
      <w:szCs w:val="26"/>
      <w:lang w:val="nb-NO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44176D"/>
    <w:pPr>
      <w:numPr>
        <w:ilvl w:val="2"/>
      </w:numPr>
      <w:outlineLvl w:val="2"/>
    </w:pPr>
    <w:rPr>
      <w:rFonts w:ascii="Cambria" w:hAnsi="Cambria"/>
      <w:b w:val="0"/>
      <w:bCs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6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F67055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04241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rsid w:val="0044176D"/>
    <w:rPr>
      <w:rFonts w:ascii="Times New Roman" w:eastAsia="Times New Roman" w:hAnsi="Times New Roman"/>
      <w:b/>
      <w:kern w:val="28"/>
      <w:sz w:val="28"/>
      <w:lang w:val="en-US" w:eastAsia="en-US"/>
    </w:rPr>
  </w:style>
  <w:style w:type="character" w:customStyle="1" w:styleId="Overskrift2Tegn">
    <w:name w:val="Overskrift 2 Tegn"/>
    <w:link w:val="Overskrift2"/>
    <w:rsid w:val="0044176D"/>
    <w:rPr>
      <w:rFonts w:eastAsia="Times New Roman"/>
      <w:b/>
      <w:bCs/>
      <w:kern w:val="28"/>
      <w:sz w:val="24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44176D"/>
    <w:rPr>
      <w:rFonts w:ascii="Cambria" w:eastAsia="Times New Roman" w:hAnsi="Cambria"/>
      <w:kern w:val="28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akIkon xmlns="87a5baee-0cff-4f6e-9c83-0439f4212526">
      <Url xsi:nil="true"/>
      <Description xsi:nil="true"/>
    </WebSakIkon>
    <HearingLink xmlns="0bfe662e-0a28-4e32-af72-928f69768f33" xsi:nil="true"/>
    <ApprovalStatus xmlns="0bfe662e-0a28-4e32-af72-928f69768f33" xsi:nil="true"/>
    <HearingStatus xmlns="0bfe662e-0a28-4e32-af72-928f69768f33" xsi:nil="true"/>
    <Autoarkiver xmlns="0bfe662e-0a28-4e32-af72-928f69768f33" xsi:nil="true"/>
    <Redigert_x0020_Av xmlns="0bfe662e-0a28-4e32-af72-928f69768f33">
      <UserInfo>
        <DisplayName/>
        <AccountId xsi:nil="true"/>
        <AccountType/>
      </UserInfo>
    </Redigert_x0020_Av>
    <Dokumentnr. xmlns="0bfe662e-0a28-4e32-af72-928f69768f33" xsi:nil="true"/>
    <lcf76f155ced4ddcb4097134ff3c332f xmlns="87a5baee-0cff-4f6e-9c83-0439f4212526">
      <Terms xmlns="http://schemas.microsoft.com/office/infopath/2007/PartnerControls"/>
    </lcf76f155ced4ddcb4097134ff3c332f>
    <_Godkjent_ xmlns="0bfe662e-0a28-4e32-af72-928f69768f33" xsi:nil="true"/>
    <SPFxDocumasterStatus xmlns="0bfe662e-0a28-4e32-af72-928f69768f33" xsi:nil="true"/>
    <JP xmlns="0bfe662e-0a28-4e32-af72-928f69768f33">
      <Url xsi:nil="true"/>
      <Description xsi:nil="true"/>
    </JP>
    <SaksNr xmlns="0bfe662e-0a28-4e32-af72-928f69768f33">
      <Url xsi:nil="true"/>
      <Description xsi:nil="true"/>
    </SaksNr>
    <Statusprosjekt xmlns="87a5baee-0cff-4f6e-9c83-0439f4212526" xsi:nil="true"/>
    <PublishingExpirationDate xmlns="http://schemas.microsoft.com/sharepoint/v3" xsi:nil="true"/>
    <Eier xmlns="87a5baee-0cff-4f6e-9c83-0439f4212526" xsi:nil="true"/>
    <_Godkjent_x0020_av_ xmlns="0bfe662e-0a28-4e32-af72-928f69768f33">
      <UserInfo>
        <DisplayName/>
        <AccountId xsi:nil="true"/>
        <AccountType/>
      </UserInfo>
    </_Godkjent_x0020_av_>
    <TaxCatchAll xmlns="0bfe662e-0a28-4e32-af72-928f69768f33">
      <Value>1</Value>
    </TaxCatchAll>
    <Arkivstatus xmlns="0bfe662e-0a28-4e32-af72-928f69768f33" xsi:nil="true"/>
    <PublishingStartDate xmlns="http://schemas.microsoft.com/sharepoint/v3" xsi:nil="true"/>
    <ApprovalDate xmlns="0bfe662e-0a28-4e32-af72-928f69768f33" xsi:nil="true"/>
    <Redigert_x0020_av xmlns="0bfe662e-0a28-4e32-af72-928f69768f33">
      <UserInfo>
        <DisplayName/>
        <AccountId xsi:nil="true"/>
        <AccountType/>
      </UserInfo>
    </Redigert_x0020_av>
    <Arkivdato xmlns="0bfe662e-0a28-4e32-af72-928f69768f33" xsi:nil="true"/>
    <number xmlns="87a5baee-0cff-4f6e-9c83-0439f42125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assnova Document" ma:contentTypeID="0x01010092BD2E5190F8C648878A170F82135C3C004A8EA46BC40ED4459CAE5B19AE724F8D" ma:contentTypeVersion="48" ma:contentTypeDescription="" ma:contentTypeScope="" ma:versionID="c1b31596313df032f3a7ed451fbcec7b">
  <xsd:schema xmlns:xsd="http://www.w3.org/2001/XMLSchema" xmlns:xs="http://www.w3.org/2001/XMLSchema" xmlns:p="http://schemas.microsoft.com/office/2006/metadata/properties" xmlns:ns1="http://schemas.microsoft.com/sharepoint/v3" xmlns:ns2="0bfe662e-0a28-4e32-af72-928f69768f33" xmlns:ns3="87a5baee-0cff-4f6e-9c83-0439f4212526" targetNamespace="http://schemas.microsoft.com/office/2006/metadata/properties" ma:root="true" ma:fieldsID="05159f36bc5f4787ef34db9f64be2da5" ns1:_="" ns2:_="" ns3:_="">
    <xsd:import namespace="http://schemas.microsoft.com/sharepoint/v3"/>
    <xsd:import namespace="0bfe662e-0a28-4e32-af72-928f69768f33"/>
    <xsd:import namespace="87a5baee-0cff-4f6e-9c83-0439f421252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WebSakIkon" minOccurs="0"/>
                <xsd:element ref="ns1:PublishingStartDate" minOccurs="0"/>
                <xsd:element ref="ns1:PublishingExpirationDate" minOccurs="0"/>
                <xsd:element ref="ns3:Eier" minOccurs="0"/>
                <xsd:element ref="ns2:_Godkjent_" minOccurs="0"/>
                <xsd:element ref="ns2:_Godkjent_x0020_av_" minOccurs="0"/>
                <xsd:element ref="ns2:Dokumentnr.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2:ApprovalDate" minOccurs="0"/>
                <xsd:element ref="ns2:ApprovalStatus" minOccurs="0"/>
                <xsd:element ref="ns2:HearingStatus" minOccurs="0"/>
                <xsd:element ref="ns2:HearingLink" minOccurs="0"/>
                <xsd:element ref="ns3:MediaServiceDateTaken" minOccurs="0"/>
                <xsd:element ref="ns3:MediaServiceObjectDetectorVersions" minOccurs="0"/>
                <xsd:element ref="ns2:SPFxDocumasterStatus" minOccurs="0"/>
                <xsd:element ref="ns2:Arkivstatus" minOccurs="0"/>
                <xsd:element ref="ns2:JP" minOccurs="0"/>
                <xsd:element ref="ns2:Autoarkiver" minOccurs="0"/>
                <xsd:element ref="ns2:SaksNr" minOccurs="0"/>
                <xsd:element ref="ns2:Arkivdato" minOccurs="0"/>
                <xsd:element ref="ns2:Redigert_x0020_Av" minOccurs="0"/>
                <xsd:element ref="ns2:Redigert_x0020_av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number" minOccurs="0"/>
                <xsd:element ref="ns3:Statusprosje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662e-0a28-4e32-af72-928f69768f3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0251c5-2ac3-4799-bcc0-ac35ac4864be}" ma:internalName="TaxCatchAll" ma:readOnly="false" ma:showField="CatchAllData" ma:web="0bfe662e-0a28-4e32-af72-928f6976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Godkjent_" ma:index="14" nillable="true" ma:displayName="_Godkjent_" ma:format="DateTime" ma:internalName="_Godkjent_" ma:readOnly="false">
      <xsd:simpleType>
        <xsd:restriction base="dms:DateTime"/>
      </xsd:simpleType>
    </xsd:element>
    <xsd:element name="_Godkjent_x0020_av_" ma:index="15" nillable="true" ma:displayName="_Godkjent av_" ma:list="UserInfo" ma:SharePointGroup="0" ma:internalName="_Godkjent_x0020_av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nr." ma:index="16" nillable="true" ma:displayName="Dokumentnr." ma:internalName="Dokumentnr_x002e_" ma:readOnly="false">
      <xsd:simpleType>
        <xsd:restriction base="dms:Text">
          <xsd:maxLength value="255"/>
        </xsd:restriction>
      </xsd:simpleType>
    </xsd:element>
    <xsd:element name="TaxCatchAllLabel" ma:index="17" nillable="true" ma:displayName="Taxonomy Catch All Column1" ma:hidden="true" ma:list="{490251c5-2ac3-4799-bcc0-ac35ac4864be}" ma:internalName="TaxCatchAllLabel" ma:readOnly="true" ma:showField="CatchAllDataLabel" ma:web="0bfe662e-0a28-4e32-af72-928f6976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pprovalDate" ma:index="27" nillable="true" ma:displayName="Godkjent dato" ma:format="DateTime" ma:internalName="ApprovalDate">
      <xsd:simpleType>
        <xsd:restriction base="dms:DateTime"/>
      </xsd:simpleType>
    </xsd:element>
    <xsd:element name="ApprovalStatus" ma:index="28" nillable="true" ma:displayName="Godkjenn status" ma:format="Dropdown" ma:internalName="ApprovalStatus">
      <xsd:simpleType>
        <xsd:restriction base="dms:Choice">
          <xsd:enumeration value="Venter"/>
          <xsd:enumeration value="Avvist"/>
          <xsd:enumeration value="Godkjent"/>
        </xsd:restriction>
      </xsd:simpleType>
    </xsd:element>
    <xsd:element name="HearingStatus" ma:index="29" nillable="true" ma:displayName="Høring status" ma:format="Dropdown" ma:internalName="HearingStatus">
      <xsd:simpleType>
        <xsd:restriction base="dms:Choice">
          <xsd:enumeration value="Påbegynt"/>
          <xsd:enumeration value="Ferdig"/>
        </xsd:restriction>
      </xsd:simpleType>
    </xsd:element>
    <xsd:element name="HearingLink" ma:index="31" nillable="true" ma:displayName="Link til høringer" ma:internalName="HearingLink">
      <xsd:simpleType>
        <xsd:restriction base="dms:Note">
          <xsd:maxLength value="255"/>
        </xsd:restriction>
      </xsd:simpleType>
    </xsd:element>
    <xsd:element name="SPFxDocumasterStatus" ma:index="35" nillable="true" ma:displayName="Archive Status" ma:internalName="SPFxDocumasterStatus" ma:percentage="FALSE">
      <xsd:simpleType>
        <xsd:restriction base="dms:Number">
          <xsd:minInclusive value="0"/>
        </xsd:restriction>
      </xsd:simpleType>
    </xsd:element>
    <xsd:element name="Arkivstatus" ma:index="36" nillable="true" ma:displayName="Arkivstatus" ma:format="Dropdown" ma:indexed="true" ma:internalName="Arkivstatus">
      <xsd:simpleType>
        <xsd:restriction base="dms:Choice">
          <xsd:enumeration value="Til arkivering"/>
          <xsd:enumeration value="Arkivert"/>
          <xsd:enumeration value="Endret etter arkivert"/>
          <xsd:enumeration value="Arkivering feilet"/>
        </xsd:restriction>
      </xsd:simpleType>
    </xsd:element>
    <xsd:element name="JP" ma:index="37" nillable="true" ma:displayName="JP" ma:format="Hyperlink" ma:internalName="J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oarkiver" ma:index="38" nillable="true" ma:displayName="Autoarkiver" ma:internalName="Autoarkiver">
      <xsd:simpleType>
        <xsd:restriction base="dms:Text">
          <xsd:maxLength value="255"/>
        </xsd:restriction>
      </xsd:simpleType>
    </xsd:element>
    <xsd:element name="SaksNr" ma:index="39" nillable="true" ma:displayName="SaksNr" ma:format="Hyperlink" ma:internalName="SaksN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kivdato" ma:index="40" nillable="true" ma:displayName="Arkivdato" ma:default="" ma:format="DateTime" ma:internalName="Arkivdato">
      <xsd:simpleType>
        <xsd:restriction base="dms:DateTime"/>
      </xsd:simpleType>
    </xsd:element>
    <xsd:element name="Redigert_x0020_Av" ma:index="41" nillable="true" ma:displayName="Redigert av" ma:list="UserInfo" ma:internalName="Redigert_x0020_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digert_x0020_av" ma:index="42" nillable="true" ma:displayName="Redigert av" ma:list="UserInfo" ma:SharePointGroup="0" ma:internalName="Redigert_x0020_av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baee-0cff-4f6e-9c83-0439f4212526" elementFormDefault="qualified">
    <xsd:import namespace="http://schemas.microsoft.com/office/2006/documentManagement/types"/>
    <xsd:import namespace="http://schemas.microsoft.com/office/infopath/2007/PartnerControls"/>
    <xsd:element name="WebSakIkon" ma:index="9" nillable="true" ma:displayName="WebSak" ma:description="" ma:format="Image" ma:internalName="WebSa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er" ma:index="12" nillable="true" ma:displayName="Eier" ma:format="Dropdown" ma:internalName="Eier">
      <xsd:simpleType>
        <xsd:restriction base="dms:Choice">
          <xsd:enumeration value="CB"/>
          <xsd:enumeration value="EG"/>
          <xsd:enumeration value="EPA"/>
          <xsd:enumeration value="JSV"/>
          <xsd:enumeration value="KIH"/>
          <xsd:enumeration value="KLR"/>
          <xsd:enumeration value="LLD"/>
          <xsd:enumeration value="MBA"/>
          <xsd:enumeration value="TH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3f444c-d022-4ede-a541-900b5df23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46" nillable="true" ma:displayName="number" ma:decimals="0" ma:format="Dropdown" ma:indexed="true" ma:internalName="number" ma:percentage="FALSE">
      <xsd:simpleType>
        <xsd:restriction base="dms:Number"/>
      </xsd:simpleType>
    </xsd:element>
    <xsd:element name="Statusprosjekt" ma:index="47" nillable="true" ma:displayName="Status prosjekt" ma:format="Dropdown" ma:internalName="Statusprosjekt">
      <xsd:simpleType>
        <xsd:restriction base="dms:Choice">
          <xsd:enumeration value="0. Forslag"/>
          <xsd:enumeration value="1. Søknader"/>
          <xsd:enumeration value="2. Avventer tilskuddsbrev"/>
          <xsd:enumeration value="3. Trukket"/>
          <xsd:enumeration value="4. Avslag"/>
          <xsd:enumeration value="5. Aktive"/>
          <xsd:enumeration value="6. Til arkiver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A330A-C00B-43F5-A605-5FD61FF8C1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9BF400-44BE-4210-A192-0F7A83368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E177F-9A44-43B3-9CF1-294A909B1063}">
  <ds:schemaRefs>
    <ds:schemaRef ds:uri="http://schemas.microsoft.com/office/2006/metadata/properties"/>
    <ds:schemaRef ds:uri="http://schemas.microsoft.com/office/infopath/2007/PartnerControls"/>
    <ds:schemaRef ds:uri="87a5baee-0cff-4f6e-9c83-0439f4212526"/>
    <ds:schemaRef ds:uri="0bfe662e-0a28-4e32-af72-928f69768f3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2F2B5BF-2D7C-4413-99EC-FA316E823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fe662e-0a28-4e32-af72-928f69768f33"/>
    <ds:schemaRef ds:uri="87a5baee-0cff-4f6e-9c83-0439f4212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Intility AS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Hatlen</dc:creator>
  <cp:keywords/>
  <dc:description/>
  <cp:lastModifiedBy>Liv Lønne Dille</cp:lastModifiedBy>
  <cp:revision>2</cp:revision>
  <dcterms:created xsi:type="dcterms:W3CDTF">2026-05-18T07:10:00Z</dcterms:created>
  <dcterms:modified xsi:type="dcterms:W3CDTF">2026-05-18T07:10:00Z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tnr">
    <vt:lpwstr/>
  </property>
  <property fmtid="{D5CDD505-2E9C-101B-9397-08002B2CF9AE}" pid="3" name="b5412f0ed10042dd861c7f6d6c1bfa05">
    <vt:lpwstr/>
  </property>
  <property fmtid="{D5CDD505-2E9C-101B-9397-08002B2CF9AE}" pid="4" name="Navn">
    <vt:lpwstr/>
  </property>
  <property fmtid="{D5CDD505-2E9C-101B-9397-08002B2CF9AE}" pid="5" name="Dokumenteier">
    <vt:lpwstr/>
  </property>
  <property fmtid="{D5CDD505-2E9C-101B-9397-08002B2CF9AE}" pid="6" name="KopiNavn">
    <vt:lpwstr/>
  </property>
  <property fmtid="{D5CDD505-2E9C-101B-9397-08002B2CF9AE}" pid="7" name="Sted">
    <vt:lpwstr/>
  </property>
  <property fmtid="{D5CDD505-2E9C-101B-9397-08002B2CF9AE}" pid="8" name="HiddenStatus">
    <vt:lpwstr/>
  </property>
  <property fmtid="{D5CDD505-2E9C-101B-9397-08002B2CF9AE}" pid="9" name="Adresse">
    <vt:lpwstr/>
  </property>
  <property fmtid="{D5CDD505-2E9C-101B-9397-08002B2CF9AE}" pid="10" name="a1676e64704446f6ae6b7fa06d951396">
    <vt:lpwstr>Intern|55e05db6-2800-428f-ab84-f446525e1b5f</vt:lpwstr>
  </property>
  <property fmtid="{D5CDD505-2E9C-101B-9397-08002B2CF9AE}" pid="11" name="g67e24e3089148869b7e607aec78ff3c">
    <vt:lpwstr/>
  </property>
  <property fmtid="{D5CDD505-2E9C-101B-9397-08002B2CF9AE}" pid="12" name="ne70a64f984a4bf38fffda4b548a422d">
    <vt:lpwstr/>
  </property>
  <property fmtid="{D5CDD505-2E9C-101B-9397-08002B2CF9AE}" pid="13" name="Paragraf">
    <vt:lpwstr/>
  </property>
  <property fmtid="{D5CDD505-2E9C-101B-9397-08002B2CF9AE}" pid="14" name="Dokumenttype">
    <vt:lpwstr/>
  </property>
  <property fmtid="{D5CDD505-2E9C-101B-9397-08002B2CF9AE}" pid="15" name="Journaltypekode">
    <vt:lpwstr/>
  </property>
  <property fmtid="{D5CDD505-2E9C-101B-9397-08002B2CF9AE}" pid="16" name="Journalstatuskode">
    <vt:lpwstr/>
  </property>
  <property fmtid="{D5CDD505-2E9C-101B-9397-08002B2CF9AE}" pid="17" name="Sikkerhetsklassifisering">
    <vt:lpwstr>1;#Intern|55e05db6-2800-428f-ab84-f446525e1b5f</vt:lpwstr>
  </property>
  <property fmtid="{D5CDD505-2E9C-101B-9397-08002B2CF9AE}" pid="18" name="ContentTypeId">
    <vt:lpwstr>0x01010092BD2E5190F8C648878A170F82135C3C004A8EA46BC40ED4459CAE5B19AE724F8D</vt:lpwstr>
  </property>
</Properties>
</file>